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3052B" w14:textId="77777777" w:rsidR="00680184" w:rsidRDefault="00CA5657" w:rsidP="00680184">
      <w:pPr>
        <w:jc w:val="center"/>
        <w:rPr>
          <w:b/>
          <w:sz w:val="28"/>
          <w:szCs w:val="28"/>
        </w:rPr>
      </w:pPr>
      <w:bookmarkStart w:id="0" w:name="_GoBack"/>
      <w:bookmarkEnd w:id="0"/>
      <w:r w:rsidRPr="00CA5657">
        <w:rPr>
          <w:b/>
          <w:sz w:val="28"/>
          <w:szCs w:val="28"/>
        </w:rPr>
        <w:t>Card Sort Activity</w:t>
      </w:r>
    </w:p>
    <w:p w14:paraId="716A139E" w14:textId="77777777" w:rsidR="00680184" w:rsidRPr="00680184" w:rsidRDefault="00680184" w:rsidP="00680184">
      <w:pPr>
        <w:jc w:val="center"/>
        <w:rPr>
          <w:b/>
          <w:i/>
          <w:sz w:val="28"/>
          <w:szCs w:val="28"/>
        </w:rPr>
      </w:pPr>
      <w:r w:rsidRPr="00680184">
        <w:rPr>
          <w:i/>
          <w:sz w:val="28"/>
          <w:szCs w:val="28"/>
        </w:rPr>
        <w:t>(</w:t>
      </w:r>
      <w:proofErr w:type="spellStart"/>
      <w:r w:rsidRPr="00680184">
        <w:rPr>
          <w:i/>
          <w:sz w:val="28"/>
          <w:szCs w:val="28"/>
        </w:rPr>
        <w:t>BrainU</w:t>
      </w:r>
      <w:proofErr w:type="spellEnd"/>
      <w:r w:rsidRPr="00680184">
        <w:rPr>
          <w:i/>
          <w:sz w:val="28"/>
          <w:szCs w:val="28"/>
        </w:rPr>
        <w:t xml:space="preserve"> – University of Minnesota)</w:t>
      </w:r>
    </w:p>
    <w:p w14:paraId="0D7F7BCE" w14:textId="77777777" w:rsidR="00CA5657" w:rsidRDefault="00CA5657" w:rsidP="00CA5657">
      <w:pPr>
        <w:jc w:val="center"/>
        <w:rPr>
          <w:b/>
          <w:sz w:val="28"/>
          <w:szCs w:val="28"/>
        </w:rPr>
      </w:pPr>
    </w:p>
    <w:p w14:paraId="6EBD346C" w14:textId="77777777" w:rsidR="00CA5657" w:rsidRDefault="00CA5657" w:rsidP="00CA5657">
      <w:pPr>
        <w:rPr>
          <w:b/>
          <w:szCs w:val="22"/>
        </w:rPr>
      </w:pPr>
      <w:r>
        <w:rPr>
          <w:b/>
          <w:szCs w:val="22"/>
        </w:rPr>
        <w:t xml:space="preserve">Part I - Group Data Collection and Time Measurement  </w:t>
      </w:r>
    </w:p>
    <w:p w14:paraId="6B9101FA" w14:textId="77777777" w:rsidR="00CA5657" w:rsidRDefault="00CA5657" w:rsidP="00CA5657">
      <w:pPr>
        <w:rPr>
          <w:szCs w:val="22"/>
        </w:rPr>
      </w:pPr>
      <w:r>
        <w:rPr>
          <w:szCs w:val="22"/>
        </w:rPr>
        <w:t xml:space="preserve">Working in groups, you will collect data and measure the time it takes to carry out various </w:t>
      </w:r>
      <w:proofErr w:type="gramStart"/>
      <w:r>
        <w:rPr>
          <w:szCs w:val="22"/>
        </w:rPr>
        <w:t>card sorting</w:t>
      </w:r>
      <w:proofErr w:type="gramEnd"/>
      <w:r>
        <w:rPr>
          <w:szCs w:val="22"/>
        </w:rPr>
        <w:t xml:space="preserve"> tasks.</w:t>
      </w:r>
    </w:p>
    <w:p w14:paraId="3505BFA5" w14:textId="5A41772F" w:rsidR="00CA5657" w:rsidRPr="00CA5657" w:rsidRDefault="00CA5657" w:rsidP="00CA5657">
      <w:pPr>
        <w:pStyle w:val="BUProcedureSteps"/>
        <w:numPr>
          <w:ilvl w:val="0"/>
          <w:numId w:val="0"/>
        </w:numPr>
        <w:spacing w:before="120" w:after="0"/>
        <w:rPr>
          <w:rFonts w:asciiTheme="minorHAnsi" w:hAnsiTheme="minorHAnsi" w:cs="Times New Roman"/>
          <w:sz w:val="24"/>
        </w:rPr>
      </w:pPr>
      <w:r w:rsidRPr="00CA5657">
        <w:rPr>
          <w:rFonts w:asciiTheme="minorHAnsi" w:hAnsiTheme="minorHAnsi" w:cs="Times New Roman"/>
          <w:sz w:val="24"/>
        </w:rPr>
        <w:t xml:space="preserve">Determine who will be the </w:t>
      </w:r>
      <w:r w:rsidR="00277656">
        <w:rPr>
          <w:rFonts w:asciiTheme="minorHAnsi" w:hAnsiTheme="minorHAnsi" w:cs="Times New Roman"/>
          <w:sz w:val="24"/>
        </w:rPr>
        <w:t xml:space="preserve">two </w:t>
      </w:r>
      <w:r w:rsidRPr="00CA5657">
        <w:rPr>
          <w:rFonts w:asciiTheme="minorHAnsi" w:hAnsiTheme="minorHAnsi" w:cs="Times New Roman"/>
          <w:sz w:val="24"/>
        </w:rPr>
        <w:t>card sorter</w:t>
      </w:r>
      <w:r w:rsidR="00277656">
        <w:rPr>
          <w:rFonts w:asciiTheme="minorHAnsi" w:hAnsiTheme="minorHAnsi" w:cs="Times New Roman"/>
          <w:sz w:val="24"/>
        </w:rPr>
        <w:t>s</w:t>
      </w:r>
      <w:r>
        <w:rPr>
          <w:rFonts w:asciiTheme="minorHAnsi" w:hAnsiTheme="minorHAnsi" w:cs="Times New Roman"/>
          <w:sz w:val="24"/>
        </w:rPr>
        <w:t xml:space="preserve"> (this should be the “discernment” and “eye for color” participants)</w:t>
      </w:r>
      <w:r w:rsidRPr="00CA5657">
        <w:rPr>
          <w:rFonts w:asciiTheme="minorHAnsi" w:hAnsiTheme="minorHAnsi" w:cs="Times New Roman"/>
          <w:sz w:val="24"/>
        </w:rPr>
        <w:t xml:space="preserve">, the timer, and the data recorder. </w:t>
      </w:r>
      <w:r>
        <w:rPr>
          <w:rFonts w:asciiTheme="minorHAnsi" w:hAnsiTheme="minorHAnsi" w:cs="Times New Roman"/>
          <w:sz w:val="24"/>
        </w:rPr>
        <w:t xml:space="preserve">For time sake, you may decide to have both sorters go at the same time and combine the data recorder and timer roles.  </w:t>
      </w:r>
      <w:r w:rsidRPr="00CA5657">
        <w:rPr>
          <w:rFonts w:asciiTheme="minorHAnsi" w:hAnsiTheme="minorHAnsi" w:cs="Times New Roman"/>
          <w:sz w:val="24"/>
        </w:rPr>
        <w:t>When it is time to start a card sorting task, the timer will say "Go!" and start the stop watch. Be sure to shuffle the cards between each task.</w:t>
      </w:r>
    </w:p>
    <w:p w14:paraId="3895DF1B" w14:textId="77777777" w:rsidR="00CA5657" w:rsidRPr="00CA5657" w:rsidRDefault="00CA5657" w:rsidP="00CA5657">
      <w:pPr>
        <w:pStyle w:val="BodyTextIndent2"/>
        <w:rPr>
          <w:rFonts w:asciiTheme="minorHAnsi" w:hAnsiTheme="minorHAnsi"/>
          <w:sz w:val="24"/>
          <w:szCs w:val="24"/>
        </w:rPr>
      </w:pPr>
      <w:r w:rsidRPr="00CA5657">
        <w:rPr>
          <w:rFonts w:asciiTheme="minorHAnsi" w:hAnsiTheme="minorHAnsi"/>
          <w:sz w:val="24"/>
          <w:szCs w:val="24"/>
        </w:rPr>
        <w:t>Sort Task 1: Take every card in a 52-card deck and one by one discard them into one pile. Record the time taken to complete the task.</w:t>
      </w:r>
    </w:p>
    <w:p w14:paraId="689CD131" w14:textId="77777777" w:rsidR="00CA5657" w:rsidRDefault="00CA5657" w:rsidP="00CA5657">
      <w:pPr>
        <w:spacing w:before="120"/>
        <w:ind w:left="1620" w:hanging="1260"/>
        <w:rPr>
          <w:szCs w:val="22"/>
        </w:rPr>
      </w:pPr>
      <w:r>
        <w:rPr>
          <w:szCs w:val="22"/>
        </w:rPr>
        <w:t>Sort Task 2: Sort the deck into two piles based on color. Record the time.</w:t>
      </w:r>
    </w:p>
    <w:p w14:paraId="63124274" w14:textId="77777777" w:rsidR="00CA5657" w:rsidRDefault="00CA5657" w:rsidP="00CA5657">
      <w:pPr>
        <w:spacing w:before="120"/>
        <w:ind w:left="1620" w:hanging="1260"/>
        <w:rPr>
          <w:szCs w:val="22"/>
        </w:rPr>
      </w:pPr>
      <w:r>
        <w:rPr>
          <w:szCs w:val="22"/>
        </w:rPr>
        <w:t>Sort Task 3: Sort the deck into 13 piles based on number or face card type. Record the time.</w:t>
      </w:r>
    </w:p>
    <w:p w14:paraId="4E8C4D6E" w14:textId="77777777" w:rsidR="00CA5657" w:rsidRPr="00A44E99" w:rsidRDefault="00CA5657" w:rsidP="00CA5657">
      <w:pPr>
        <w:spacing w:before="120"/>
        <w:ind w:left="270" w:hanging="180"/>
        <w:rPr>
          <w:i/>
          <w:color w:val="FF0000"/>
          <w:szCs w:val="22"/>
        </w:rPr>
      </w:pPr>
      <w:r w:rsidRPr="00A44E99">
        <w:rPr>
          <w:i/>
          <w:color w:val="FF0000"/>
          <w:szCs w:val="22"/>
        </w:rPr>
        <w:t xml:space="preserve">(*There </w:t>
      </w:r>
      <w:proofErr w:type="gramStart"/>
      <w:r w:rsidRPr="00A44E99">
        <w:rPr>
          <w:i/>
          <w:color w:val="FF0000"/>
          <w:szCs w:val="22"/>
        </w:rPr>
        <w:t>are</w:t>
      </w:r>
      <w:proofErr w:type="gramEnd"/>
      <w:r w:rsidRPr="00A44E99">
        <w:rPr>
          <w:i/>
          <w:color w:val="FF0000"/>
          <w:szCs w:val="22"/>
        </w:rPr>
        <w:t xml:space="preserve"> more sorting tasks that we have eliminated for time sake.  It also might make sense to perform more trials and have all students participate)</w:t>
      </w:r>
    </w:p>
    <w:p w14:paraId="15C9AAF9" w14:textId="77777777" w:rsidR="00A44E99" w:rsidRDefault="00CA5657" w:rsidP="00CA5657">
      <w:pPr>
        <w:spacing w:before="180"/>
        <w:rPr>
          <w:b/>
          <w:szCs w:val="22"/>
        </w:rPr>
      </w:pPr>
      <w:r>
        <w:rPr>
          <w:b/>
          <w:szCs w:val="22"/>
        </w:rPr>
        <w:t>Part II -</w:t>
      </w:r>
      <w:r>
        <w:rPr>
          <w:szCs w:val="22"/>
        </w:rPr>
        <w:t xml:space="preserve"> </w:t>
      </w:r>
      <w:r>
        <w:rPr>
          <w:b/>
          <w:bCs/>
          <w:szCs w:val="22"/>
        </w:rPr>
        <w:t>Sorting by External Feedback</w:t>
      </w:r>
      <w:r>
        <w:rPr>
          <w:b/>
          <w:szCs w:val="22"/>
        </w:rPr>
        <w:t xml:space="preserve"> </w:t>
      </w:r>
    </w:p>
    <w:p w14:paraId="77836760" w14:textId="4A511E31" w:rsidR="00CA5657" w:rsidRDefault="00CA5657" w:rsidP="00CA5657">
      <w:pPr>
        <w:spacing w:before="180"/>
        <w:rPr>
          <w:szCs w:val="22"/>
        </w:rPr>
      </w:pPr>
      <w:r>
        <w:rPr>
          <w:szCs w:val="22"/>
        </w:rPr>
        <w:t xml:space="preserve">Again, you'll work in groups, collect data, and record time. Determine who will take on the new role of feedback person; your teacher will give special instructions to the feedback person before Part II begins. </w:t>
      </w:r>
      <w:r w:rsidR="00A44E99">
        <w:rPr>
          <w:szCs w:val="22"/>
        </w:rPr>
        <w:t xml:space="preserve"> </w:t>
      </w:r>
      <w:r w:rsidR="00A44E99" w:rsidRPr="00A44E99">
        <w:rPr>
          <w:i/>
          <w:color w:val="FF0000"/>
          <w:szCs w:val="22"/>
        </w:rPr>
        <w:t xml:space="preserve">(*The </w:t>
      </w:r>
      <w:proofErr w:type="gramStart"/>
      <w:r w:rsidR="00A44E99" w:rsidRPr="00A44E99">
        <w:rPr>
          <w:i/>
          <w:color w:val="FF0000"/>
          <w:szCs w:val="22"/>
        </w:rPr>
        <w:t>role of the feedback person may be played by the timer</w:t>
      </w:r>
      <w:proofErr w:type="gramEnd"/>
      <w:r w:rsidR="00A44E99" w:rsidRPr="00A44E99">
        <w:rPr>
          <w:i/>
          <w:color w:val="FF0000"/>
          <w:szCs w:val="22"/>
        </w:rPr>
        <w:t xml:space="preserve"> so that both sorters may continue to work simultaneously.)</w:t>
      </w:r>
    </w:p>
    <w:p w14:paraId="0721B5BB" w14:textId="4D6C9949" w:rsidR="00CA5657" w:rsidRPr="00CA5657" w:rsidRDefault="00CA5657" w:rsidP="00CA5657">
      <w:pPr>
        <w:pStyle w:val="BUProcedureSteps"/>
        <w:numPr>
          <w:ilvl w:val="0"/>
          <w:numId w:val="2"/>
        </w:numPr>
        <w:spacing w:before="120" w:after="0"/>
        <w:rPr>
          <w:rFonts w:asciiTheme="minorHAnsi" w:hAnsiTheme="minorHAnsi" w:cs="Times New Roman"/>
          <w:sz w:val="24"/>
        </w:rPr>
      </w:pPr>
      <w:r w:rsidRPr="00CA5657">
        <w:rPr>
          <w:rFonts w:asciiTheme="minorHAnsi" w:hAnsiTheme="minorHAnsi" w:cs="Times New Roman"/>
          <w:sz w:val="24"/>
        </w:rPr>
        <w:t>The card sorter</w:t>
      </w:r>
      <w:r w:rsidR="00277656">
        <w:rPr>
          <w:rFonts w:asciiTheme="minorHAnsi" w:hAnsiTheme="minorHAnsi" w:cs="Times New Roman"/>
          <w:sz w:val="24"/>
        </w:rPr>
        <w:t>s</w:t>
      </w:r>
      <w:r w:rsidRPr="00CA5657">
        <w:rPr>
          <w:rFonts w:asciiTheme="minorHAnsi" w:hAnsiTheme="minorHAnsi" w:cs="Times New Roman"/>
          <w:sz w:val="24"/>
        </w:rPr>
        <w:t xml:space="preserve"> will be sorting based on statements made by the feedback person. Time elapsed is recorded after the entire deck is sorted.</w:t>
      </w:r>
    </w:p>
    <w:p w14:paraId="3345711F" w14:textId="77777777" w:rsidR="00CA5657" w:rsidRPr="00CA5657" w:rsidRDefault="00CA5657" w:rsidP="00CA5657">
      <w:pPr>
        <w:pStyle w:val="BUProcedureSteps"/>
        <w:numPr>
          <w:ilvl w:val="0"/>
          <w:numId w:val="2"/>
        </w:numPr>
        <w:spacing w:before="120" w:after="0"/>
        <w:rPr>
          <w:rFonts w:asciiTheme="minorHAnsi" w:hAnsiTheme="minorHAnsi" w:cs="Times New Roman"/>
          <w:sz w:val="24"/>
        </w:rPr>
      </w:pPr>
      <w:r w:rsidRPr="00CA5657">
        <w:rPr>
          <w:rFonts w:asciiTheme="minorHAnsi" w:hAnsiTheme="minorHAnsi" w:cs="Times New Roman"/>
          <w:sz w:val="24"/>
        </w:rPr>
        <w:t xml:space="preserve">The sorter begins by placing two cards face up (one at a time), together in one pile or in separate piles, based on the sorting rule s/he thinks is in effect. </w:t>
      </w:r>
    </w:p>
    <w:p w14:paraId="0A116FDB" w14:textId="77777777" w:rsidR="00CA5657" w:rsidRPr="00CA5657" w:rsidRDefault="00CA5657" w:rsidP="00CA5657">
      <w:pPr>
        <w:pStyle w:val="BUProcedureSteps"/>
        <w:numPr>
          <w:ilvl w:val="0"/>
          <w:numId w:val="0"/>
        </w:numPr>
        <w:spacing w:before="60" w:after="0"/>
        <w:ind w:left="720"/>
        <w:rPr>
          <w:rFonts w:asciiTheme="minorHAnsi" w:hAnsiTheme="minorHAnsi" w:cs="Times New Roman"/>
          <w:sz w:val="24"/>
        </w:rPr>
      </w:pPr>
      <w:r w:rsidRPr="00CA5657">
        <w:rPr>
          <w:rFonts w:asciiTheme="minorHAnsi" w:hAnsiTheme="minorHAnsi" w:cs="Times New Roman"/>
          <w:sz w:val="24"/>
        </w:rPr>
        <w:t xml:space="preserve">The feedback person who knows the rule will say "Yes" if the sorter is on the right track or "No" if the sorter is not on the right track and in need of a different rule for sorting. If “No” is the feedback, the sorter must take back the most recent card played and try sorting it in different ways until a “Yes” is given. </w:t>
      </w:r>
    </w:p>
    <w:p w14:paraId="59FCE3DF" w14:textId="77777777" w:rsidR="00CA5657" w:rsidRDefault="00CA5657" w:rsidP="00CA5657">
      <w:pPr>
        <w:numPr>
          <w:ilvl w:val="0"/>
          <w:numId w:val="2"/>
        </w:numPr>
        <w:spacing w:before="120"/>
      </w:pPr>
      <w:r w:rsidRPr="00CA5657">
        <w:t>The sorter continues to lay down cards face up, receiving feedback for each card, until all the cards in the deck have been sorted. Record the final time on the data sheet.</w:t>
      </w:r>
    </w:p>
    <w:p w14:paraId="406BAD68" w14:textId="77777777" w:rsidR="00CA5657" w:rsidRDefault="00CA5657" w:rsidP="00CA5657">
      <w:pPr>
        <w:ind w:left="360"/>
        <w:rPr>
          <w:szCs w:val="22"/>
        </w:rPr>
      </w:pPr>
    </w:p>
    <w:p w14:paraId="7DE853B5" w14:textId="77777777" w:rsidR="00CA5657" w:rsidRDefault="00CA5657" w:rsidP="00CA5657">
      <w:pPr>
        <w:ind w:left="360"/>
        <w:jc w:val="center"/>
        <w:rPr>
          <w:b/>
          <w:sz w:val="28"/>
          <w:szCs w:val="28"/>
        </w:rPr>
      </w:pPr>
      <w:r>
        <w:rPr>
          <w:b/>
          <w:sz w:val="28"/>
          <w:szCs w:val="28"/>
        </w:rPr>
        <w:br w:type="page"/>
      </w:r>
    </w:p>
    <w:p w14:paraId="54E03A4B" w14:textId="27F4EFF7" w:rsidR="00CA5657" w:rsidRDefault="00A44E99" w:rsidP="00CA5657">
      <w:pPr>
        <w:ind w:left="360"/>
        <w:rPr>
          <w:b/>
          <w:sz w:val="28"/>
          <w:szCs w:val="28"/>
        </w:rPr>
      </w:pPr>
      <w:r>
        <w:rPr>
          <w:b/>
          <w:sz w:val="28"/>
          <w:szCs w:val="28"/>
        </w:rPr>
        <w:lastRenderedPageBreak/>
        <w:t xml:space="preserve">Sorter </w:t>
      </w:r>
      <w:r w:rsidR="00CA5657">
        <w:rPr>
          <w:b/>
          <w:sz w:val="28"/>
          <w:szCs w:val="28"/>
        </w:rPr>
        <w:t>#1</w:t>
      </w:r>
    </w:p>
    <w:p w14:paraId="39292CAF" w14:textId="77777777" w:rsidR="00CA5657" w:rsidRDefault="00CA5657" w:rsidP="00CA5657">
      <w:pPr>
        <w:ind w:left="360"/>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074"/>
        <w:gridCol w:w="2074"/>
        <w:gridCol w:w="2082"/>
        <w:gridCol w:w="1738"/>
      </w:tblGrid>
      <w:tr w:rsidR="00CA5657" w14:paraId="29D84303" w14:textId="77777777" w:rsidTr="00CA5657">
        <w:trPr>
          <w:cantSplit/>
          <w:trHeight w:hRule="exact" w:val="432"/>
        </w:trPr>
        <w:tc>
          <w:tcPr>
            <w:tcW w:w="2148" w:type="dxa"/>
            <w:shd w:val="clear" w:color="auto" w:fill="CCFFFF"/>
            <w:vAlign w:val="bottom"/>
          </w:tcPr>
          <w:p w14:paraId="7BA3FC74" w14:textId="77777777" w:rsidR="00CA5657" w:rsidRDefault="00CA5657" w:rsidP="00CA5657">
            <w:pPr>
              <w:jc w:val="center"/>
              <w:rPr>
                <w:sz w:val="28"/>
                <w:szCs w:val="28"/>
              </w:rPr>
            </w:pPr>
            <w:r>
              <w:rPr>
                <w:sz w:val="28"/>
                <w:szCs w:val="28"/>
              </w:rPr>
              <w:t>Task Number</w:t>
            </w:r>
          </w:p>
        </w:tc>
        <w:tc>
          <w:tcPr>
            <w:tcW w:w="2074" w:type="dxa"/>
            <w:shd w:val="clear" w:color="auto" w:fill="CCFFFF"/>
            <w:vAlign w:val="bottom"/>
          </w:tcPr>
          <w:p w14:paraId="5D18E7E6" w14:textId="77777777" w:rsidR="00CA5657" w:rsidRDefault="00CA5657" w:rsidP="00CA5657">
            <w:pPr>
              <w:jc w:val="center"/>
              <w:rPr>
                <w:sz w:val="28"/>
                <w:szCs w:val="28"/>
              </w:rPr>
            </w:pPr>
            <w:r>
              <w:rPr>
                <w:sz w:val="28"/>
                <w:szCs w:val="28"/>
              </w:rPr>
              <w:t>Trial 1</w:t>
            </w:r>
          </w:p>
        </w:tc>
        <w:tc>
          <w:tcPr>
            <w:tcW w:w="2074" w:type="dxa"/>
            <w:shd w:val="clear" w:color="auto" w:fill="CCFFFF"/>
            <w:vAlign w:val="bottom"/>
          </w:tcPr>
          <w:p w14:paraId="1F8542D7" w14:textId="77777777" w:rsidR="00CA5657" w:rsidRDefault="00CA5657" w:rsidP="00CA5657">
            <w:pPr>
              <w:jc w:val="center"/>
              <w:rPr>
                <w:sz w:val="28"/>
                <w:szCs w:val="28"/>
              </w:rPr>
            </w:pPr>
            <w:r>
              <w:rPr>
                <w:sz w:val="28"/>
                <w:szCs w:val="28"/>
              </w:rPr>
              <w:t>Trial 2</w:t>
            </w:r>
          </w:p>
        </w:tc>
        <w:tc>
          <w:tcPr>
            <w:tcW w:w="2082" w:type="dxa"/>
            <w:shd w:val="clear" w:color="auto" w:fill="CCFFFF"/>
            <w:vAlign w:val="bottom"/>
          </w:tcPr>
          <w:p w14:paraId="5661F53D" w14:textId="77777777" w:rsidR="00CA5657" w:rsidRDefault="00CA5657" w:rsidP="00CA5657">
            <w:pPr>
              <w:jc w:val="center"/>
              <w:rPr>
                <w:sz w:val="28"/>
                <w:szCs w:val="28"/>
              </w:rPr>
            </w:pPr>
            <w:r>
              <w:rPr>
                <w:sz w:val="28"/>
                <w:szCs w:val="28"/>
              </w:rPr>
              <w:t>Trial 3</w:t>
            </w:r>
          </w:p>
        </w:tc>
        <w:tc>
          <w:tcPr>
            <w:tcW w:w="1738" w:type="dxa"/>
            <w:shd w:val="clear" w:color="auto" w:fill="CCFFFF"/>
            <w:vAlign w:val="bottom"/>
          </w:tcPr>
          <w:p w14:paraId="070A1BC7" w14:textId="77777777" w:rsidR="00CA5657" w:rsidRDefault="00CA5657" w:rsidP="00CA5657">
            <w:pPr>
              <w:jc w:val="center"/>
              <w:rPr>
                <w:sz w:val="28"/>
                <w:szCs w:val="28"/>
              </w:rPr>
            </w:pPr>
            <w:r>
              <w:rPr>
                <w:sz w:val="28"/>
                <w:szCs w:val="28"/>
              </w:rPr>
              <w:t>Mean</w:t>
            </w:r>
          </w:p>
        </w:tc>
      </w:tr>
      <w:tr w:rsidR="00CA5657" w14:paraId="1AF67AE1" w14:textId="77777777" w:rsidTr="00CA5657">
        <w:trPr>
          <w:cantSplit/>
          <w:trHeight w:hRule="exact" w:val="576"/>
        </w:trPr>
        <w:tc>
          <w:tcPr>
            <w:tcW w:w="2148" w:type="dxa"/>
            <w:vAlign w:val="bottom"/>
          </w:tcPr>
          <w:p w14:paraId="688F99E3" w14:textId="77777777" w:rsidR="00CA5657" w:rsidRDefault="00CA5657" w:rsidP="00CA5657">
            <w:pPr>
              <w:rPr>
                <w:sz w:val="28"/>
                <w:szCs w:val="28"/>
              </w:rPr>
            </w:pPr>
            <w:r>
              <w:rPr>
                <w:sz w:val="28"/>
                <w:szCs w:val="28"/>
              </w:rPr>
              <w:t xml:space="preserve">1 </w:t>
            </w:r>
            <w:r>
              <w:rPr>
                <w:szCs w:val="28"/>
              </w:rPr>
              <w:t>one pile</w:t>
            </w:r>
          </w:p>
        </w:tc>
        <w:tc>
          <w:tcPr>
            <w:tcW w:w="2074" w:type="dxa"/>
            <w:vAlign w:val="bottom"/>
          </w:tcPr>
          <w:p w14:paraId="680F8476" w14:textId="77777777" w:rsidR="00CA5657" w:rsidRDefault="00CA5657" w:rsidP="00CA5657">
            <w:pPr>
              <w:jc w:val="right"/>
              <w:rPr>
                <w:b/>
                <w:bCs/>
                <w:szCs w:val="28"/>
              </w:rPr>
            </w:pPr>
            <w:proofErr w:type="gramStart"/>
            <w:r>
              <w:rPr>
                <w:b/>
                <w:bCs/>
                <w:szCs w:val="28"/>
              </w:rPr>
              <w:t>seconds</w:t>
            </w:r>
            <w:proofErr w:type="gramEnd"/>
          </w:p>
        </w:tc>
        <w:tc>
          <w:tcPr>
            <w:tcW w:w="2074" w:type="dxa"/>
            <w:vAlign w:val="bottom"/>
          </w:tcPr>
          <w:p w14:paraId="36598B65" w14:textId="77777777" w:rsidR="00CA5657" w:rsidRDefault="00CA5657" w:rsidP="00CA5657">
            <w:pPr>
              <w:jc w:val="right"/>
              <w:rPr>
                <w:b/>
                <w:bCs/>
                <w:szCs w:val="28"/>
              </w:rPr>
            </w:pPr>
            <w:proofErr w:type="gramStart"/>
            <w:r>
              <w:rPr>
                <w:b/>
                <w:bCs/>
                <w:szCs w:val="28"/>
              </w:rPr>
              <w:t>seconds</w:t>
            </w:r>
            <w:proofErr w:type="gramEnd"/>
          </w:p>
        </w:tc>
        <w:tc>
          <w:tcPr>
            <w:tcW w:w="2082" w:type="dxa"/>
            <w:vAlign w:val="bottom"/>
          </w:tcPr>
          <w:p w14:paraId="24456414" w14:textId="77777777" w:rsidR="00CA5657" w:rsidRDefault="00CA5657" w:rsidP="00CA5657">
            <w:pPr>
              <w:jc w:val="right"/>
              <w:rPr>
                <w:b/>
                <w:bCs/>
                <w:szCs w:val="28"/>
              </w:rPr>
            </w:pPr>
            <w:proofErr w:type="gramStart"/>
            <w:r>
              <w:rPr>
                <w:b/>
                <w:bCs/>
                <w:szCs w:val="28"/>
              </w:rPr>
              <w:t>seconds</w:t>
            </w:r>
            <w:proofErr w:type="gramEnd"/>
          </w:p>
        </w:tc>
        <w:tc>
          <w:tcPr>
            <w:tcW w:w="1738" w:type="dxa"/>
            <w:vAlign w:val="bottom"/>
          </w:tcPr>
          <w:p w14:paraId="151D2A8F" w14:textId="77777777" w:rsidR="00CA5657" w:rsidRDefault="00CA5657" w:rsidP="00CA5657">
            <w:pPr>
              <w:jc w:val="right"/>
              <w:rPr>
                <w:b/>
                <w:bCs/>
                <w:szCs w:val="28"/>
              </w:rPr>
            </w:pPr>
            <w:proofErr w:type="gramStart"/>
            <w:r>
              <w:rPr>
                <w:b/>
                <w:bCs/>
                <w:szCs w:val="28"/>
              </w:rPr>
              <w:t>seconds</w:t>
            </w:r>
            <w:proofErr w:type="gramEnd"/>
          </w:p>
        </w:tc>
      </w:tr>
      <w:tr w:rsidR="00CA5657" w14:paraId="05499E63" w14:textId="77777777" w:rsidTr="00CA5657">
        <w:trPr>
          <w:cantSplit/>
          <w:trHeight w:hRule="exact" w:val="576"/>
        </w:trPr>
        <w:tc>
          <w:tcPr>
            <w:tcW w:w="2148" w:type="dxa"/>
            <w:vAlign w:val="bottom"/>
          </w:tcPr>
          <w:p w14:paraId="7CD4D5CA" w14:textId="77777777" w:rsidR="00CA5657" w:rsidRDefault="00CA5657" w:rsidP="00CA5657">
            <w:pPr>
              <w:rPr>
                <w:szCs w:val="28"/>
              </w:rPr>
            </w:pPr>
            <w:r>
              <w:rPr>
                <w:sz w:val="28"/>
                <w:szCs w:val="28"/>
              </w:rPr>
              <w:t xml:space="preserve">2 </w:t>
            </w:r>
            <w:r>
              <w:rPr>
                <w:szCs w:val="28"/>
              </w:rPr>
              <w:t>sort by color</w:t>
            </w:r>
          </w:p>
        </w:tc>
        <w:tc>
          <w:tcPr>
            <w:tcW w:w="2074" w:type="dxa"/>
            <w:vAlign w:val="bottom"/>
          </w:tcPr>
          <w:p w14:paraId="0C1A8E3D" w14:textId="77777777" w:rsidR="00CA5657" w:rsidRDefault="00CA5657" w:rsidP="00CA5657">
            <w:pPr>
              <w:jc w:val="right"/>
              <w:rPr>
                <w:b/>
                <w:bCs/>
                <w:szCs w:val="28"/>
              </w:rPr>
            </w:pPr>
            <w:proofErr w:type="gramStart"/>
            <w:r>
              <w:rPr>
                <w:b/>
                <w:bCs/>
                <w:szCs w:val="28"/>
              </w:rPr>
              <w:t>seconds</w:t>
            </w:r>
            <w:proofErr w:type="gramEnd"/>
          </w:p>
        </w:tc>
        <w:tc>
          <w:tcPr>
            <w:tcW w:w="2074" w:type="dxa"/>
            <w:vAlign w:val="bottom"/>
          </w:tcPr>
          <w:p w14:paraId="71CF6458" w14:textId="77777777" w:rsidR="00CA5657" w:rsidRDefault="00CA5657" w:rsidP="00CA5657">
            <w:pPr>
              <w:jc w:val="right"/>
              <w:rPr>
                <w:b/>
                <w:bCs/>
                <w:szCs w:val="28"/>
              </w:rPr>
            </w:pPr>
            <w:proofErr w:type="gramStart"/>
            <w:r>
              <w:rPr>
                <w:b/>
                <w:bCs/>
                <w:szCs w:val="28"/>
              </w:rPr>
              <w:t>seconds</w:t>
            </w:r>
            <w:proofErr w:type="gramEnd"/>
          </w:p>
        </w:tc>
        <w:tc>
          <w:tcPr>
            <w:tcW w:w="2082" w:type="dxa"/>
            <w:vAlign w:val="bottom"/>
          </w:tcPr>
          <w:p w14:paraId="3C4967EC" w14:textId="77777777" w:rsidR="00CA5657" w:rsidRDefault="00CA5657" w:rsidP="00CA5657">
            <w:pPr>
              <w:jc w:val="right"/>
              <w:rPr>
                <w:b/>
                <w:bCs/>
                <w:szCs w:val="28"/>
              </w:rPr>
            </w:pPr>
            <w:proofErr w:type="gramStart"/>
            <w:r>
              <w:rPr>
                <w:b/>
                <w:bCs/>
                <w:szCs w:val="28"/>
              </w:rPr>
              <w:t>seconds</w:t>
            </w:r>
            <w:proofErr w:type="gramEnd"/>
          </w:p>
        </w:tc>
        <w:tc>
          <w:tcPr>
            <w:tcW w:w="1738" w:type="dxa"/>
            <w:vAlign w:val="bottom"/>
          </w:tcPr>
          <w:p w14:paraId="6724AE8F" w14:textId="77777777" w:rsidR="00CA5657" w:rsidRDefault="00CA5657" w:rsidP="00CA5657">
            <w:pPr>
              <w:jc w:val="right"/>
              <w:rPr>
                <w:b/>
                <w:bCs/>
                <w:szCs w:val="28"/>
              </w:rPr>
            </w:pPr>
            <w:proofErr w:type="gramStart"/>
            <w:r>
              <w:rPr>
                <w:b/>
                <w:bCs/>
                <w:szCs w:val="28"/>
              </w:rPr>
              <w:t>seconds</w:t>
            </w:r>
            <w:proofErr w:type="gramEnd"/>
          </w:p>
        </w:tc>
      </w:tr>
      <w:tr w:rsidR="00CA5657" w14:paraId="4AAF5E0D" w14:textId="77777777" w:rsidTr="00CA5657">
        <w:trPr>
          <w:cantSplit/>
          <w:trHeight w:hRule="exact" w:val="576"/>
        </w:trPr>
        <w:tc>
          <w:tcPr>
            <w:tcW w:w="2148" w:type="dxa"/>
            <w:vAlign w:val="bottom"/>
          </w:tcPr>
          <w:p w14:paraId="744DE7CC" w14:textId="77777777" w:rsidR="00CA5657" w:rsidRDefault="00CA5657" w:rsidP="00CA5657">
            <w:pPr>
              <w:rPr>
                <w:szCs w:val="28"/>
              </w:rPr>
            </w:pPr>
            <w:r>
              <w:rPr>
                <w:sz w:val="28"/>
                <w:szCs w:val="28"/>
              </w:rPr>
              <w:t xml:space="preserve">3 </w:t>
            </w:r>
            <w:r>
              <w:rPr>
                <w:szCs w:val="28"/>
              </w:rPr>
              <w:t>13 piles</w:t>
            </w:r>
          </w:p>
        </w:tc>
        <w:tc>
          <w:tcPr>
            <w:tcW w:w="2074" w:type="dxa"/>
            <w:vAlign w:val="bottom"/>
          </w:tcPr>
          <w:p w14:paraId="6BC260E9" w14:textId="77777777" w:rsidR="00CA5657" w:rsidRDefault="00CA5657" w:rsidP="00CA5657">
            <w:pPr>
              <w:jc w:val="right"/>
              <w:rPr>
                <w:b/>
                <w:bCs/>
                <w:szCs w:val="28"/>
              </w:rPr>
            </w:pPr>
            <w:proofErr w:type="gramStart"/>
            <w:r>
              <w:rPr>
                <w:b/>
                <w:bCs/>
                <w:szCs w:val="28"/>
              </w:rPr>
              <w:t>seconds</w:t>
            </w:r>
            <w:proofErr w:type="gramEnd"/>
          </w:p>
        </w:tc>
        <w:tc>
          <w:tcPr>
            <w:tcW w:w="2074" w:type="dxa"/>
            <w:vAlign w:val="bottom"/>
          </w:tcPr>
          <w:p w14:paraId="1B0CC8C0" w14:textId="77777777" w:rsidR="00CA5657" w:rsidRDefault="00CA5657" w:rsidP="00CA5657">
            <w:pPr>
              <w:jc w:val="right"/>
              <w:rPr>
                <w:b/>
                <w:bCs/>
                <w:szCs w:val="28"/>
              </w:rPr>
            </w:pPr>
            <w:proofErr w:type="gramStart"/>
            <w:r>
              <w:rPr>
                <w:b/>
                <w:bCs/>
                <w:szCs w:val="28"/>
              </w:rPr>
              <w:t>seconds</w:t>
            </w:r>
            <w:proofErr w:type="gramEnd"/>
          </w:p>
        </w:tc>
        <w:tc>
          <w:tcPr>
            <w:tcW w:w="2082" w:type="dxa"/>
            <w:vAlign w:val="bottom"/>
          </w:tcPr>
          <w:p w14:paraId="547E3C33" w14:textId="77777777" w:rsidR="00CA5657" w:rsidRDefault="00CA5657" w:rsidP="00CA5657">
            <w:pPr>
              <w:jc w:val="right"/>
              <w:rPr>
                <w:b/>
                <w:bCs/>
                <w:szCs w:val="28"/>
              </w:rPr>
            </w:pPr>
            <w:proofErr w:type="gramStart"/>
            <w:r>
              <w:rPr>
                <w:b/>
                <w:bCs/>
                <w:szCs w:val="28"/>
              </w:rPr>
              <w:t>seconds</w:t>
            </w:r>
            <w:proofErr w:type="gramEnd"/>
          </w:p>
        </w:tc>
        <w:tc>
          <w:tcPr>
            <w:tcW w:w="1738" w:type="dxa"/>
            <w:vAlign w:val="bottom"/>
          </w:tcPr>
          <w:p w14:paraId="09D85130" w14:textId="77777777" w:rsidR="00CA5657" w:rsidRDefault="00CA5657" w:rsidP="00CA5657">
            <w:pPr>
              <w:jc w:val="right"/>
              <w:rPr>
                <w:b/>
                <w:bCs/>
                <w:szCs w:val="28"/>
              </w:rPr>
            </w:pPr>
            <w:proofErr w:type="gramStart"/>
            <w:r>
              <w:rPr>
                <w:b/>
                <w:bCs/>
                <w:szCs w:val="28"/>
              </w:rPr>
              <w:t>seconds</w:t>
            </w:r>
            <w:proofErr w:type="gramEnd"/>
          </w:p>
        </w:tc>
      </w:tr>
      <w:tr w:rsidR="00CA5657" w14:paraId="5333C11E" w14:textId="77777777" w:rsidTr="00CA5657">
        <w:trPr>
          <w:cantSplit/>
          <w:trHeight w:hRule="exact" w:val="576"/>
        </w:trPr>
        <w:tc>
          <w:tcPr>
            <w:tcW w:w="2148" w:type="dxa"/>
            <w:vAlign w:val="bottom"/>
          </w:tcPr>
          <w:p w14:paraId="44B7FABB" w14:textId="77777777" w:rsidR="00CA5657" w:rsidRDefault="00CA5657" w:rsidP="00CA5657">
            <w:pPr>
              <w:rPr>
                <w:sz w:val="28"/>
                <w:szCs w:val="28"/>
              </w:rPr>
            </w:pPr>
            <w:r>
              <w:rPr>
                <w:sz w:val="28"/>
                <w:szCs w:val="28"/>
              </w:rPr>
              <w:t xml:space="preserve">4 </w:t>
            </w:r>
            <w:r>
              <w:rPr>
                <w:szCs w:val="28"/>
              </w:rPr>
              <w:t>feedback sort</w:t>
            </w:r>
          </w:p>
        </w:tc>
        <w:tc>
          <w:tcPr>
            <w:tcW w:w="2074" w:type="dxa"/>
            <w:vAlign w:val="bottom"/>
          </w:tcPr>
          <w:p w14:paraId="611AA1E3" w14:textId="77777777" w:rsidR="00CA5657" w:rsidRDefault="00CA5657" w:rsidP="00CA5657">
            <w:pPr>
              <w:jc w:val="right"/>
              <w:rPr>
                <w:b/>
                <w:bCs/>
                <w:szCs w:val="28"/>
              </w:rPr>
            </w:pPr>
            <w:proofErr w:type="gramStart"/>
            <w:r>
              <w:rPr>
                <w:b/>
                <w:bCs/>
                <w:szCs w:val="28"/>
              </w:rPr>
              <w:t>seconds</w:t>
            </w:r>
            <w:proofErr w:type="gramEnd"/>
          </w:p>
        </w:tc>
        <w:tc>
          <w:tcPr>
            <w:tcW w:w="2074" w:type="dxa"/>
            <w:vAlign w:val="bottom"/>
          </w:tcPr>
          <w:p w14:paraId="55C16605" w14:textId="77777777" w:rsidR="00CA5657" w:rsidRDefault="00CA5657" w:rsidP="00CA5657">
            <w:pPr>
              <w:jc w:val="right"/>
              <w:rPr>
                <w:b/>
                <w:bCs/>
                <w:szCs w:val="28"/>
              </w:rPr>
            </w:pPr>
            <w:proofErr w:type="gramStart"/>
            <w:r>
              <w:rPr>
                <w:b/>
                <w:bCs/>
                <w:szCs w:val="28"/>
              </w:rPr>
              <w:t>seconds</w:t>
            </w:r>
            <w:proofErr w:type="gramEnd"/>
          </w:p>
        </w:tc>
        <w:tc>
          <w:tcPr>
            <w:tcW w:w="2082" w:type="dxa"/>
            <w:vAlign w:val="bottom"/>
          </w:tcPr>
          <w:p w14:paraId="77739E83" w14:textId="77777777" w:rsidR="00CA5657" w:rsidRDefault="00CA5657" w:rsidP="00CA5657">
            <w:pPr>
              <w:jc w:val="right"/>
              <w:rPr>
                <w:b/>
                <w:bCs/>
                <w:szCs w:val="28"/>
              </w:rPr>
            </w:pPr>
            <w:proofErr w:type="gramStart"/>
            <w:r>
              <w:rPr>
                <w:b/>
                <w:bCs/>
                <w:szCs w:val="28"/>
              </w:rPr>
              <w:t>seconds</w:t>
            </w:r>
            <w:proofErr w:type="gramEnd"/>
          </w:p>
        </w:tc>
        <w:tc>
          <w:tcPr>
            <w:tcW w:w="1738" w:type="dxa"/>
            <w:vAlign w:val="bottom"/>
          </w:tcPr>
          <w:p w14:paraId="2994F97C" w14:textId="77777777" w:rsidR="00CA5657" w:rsidRDefault="00CA5657" w:rsidP="00CA5657">
            <w:pPr>
              <w:jc w:val="right"/>
              <w:rPr>
                <w:b/>
                <w:bCs/>
                <w:szCs w:val="28"/>
              </w:rPr>
            </w:pPr>
            <w:proofErr w:type="gramStart"/>
            <w:r>
              <w:rPr>
                <w:b/>
                <w:bCs/>
                <w:szCs w:val="28"/>
              </w:rPr>
              <w:t>seconds</w:t>
            </w:r>
            <w:proofErr w:type="gramEnd"/>
          </w:p>
        </w:tc>
      </w:tr>
    </w:tbl>
    <w:p w14:paraId="03848926" w14:textId="77777777" w:rsidR="00CA5657" w:rsidRDefault="00CA5657" w:rsidP="00CA5657">
      <w:pPr>
        <w:ind w:left="360"/>
        <w:jc w:val="center"/>
        <w:rPr>
          <w:szCs w:val="22"/>
        </w:rPr>
      </w:pPr>
    </w:p>
    <w:p w14:paraId="0E8E23D7" w14:textId="77777777" w:rsidR="00CA5657" w:rsidRDefault="00CA5657" w:rsidP="00CA5657">
      <w:pPr>
        <w:ind w:left="360"/>
        <w:rPr>
          <w:b/>
          <w:sz w:val="28"/>
          <w:szCs w:val="28"/>
        </w:rPr>
      </w:pPr>
    </w:p>
    <w:p w14:paraId="7E01A8F2" w14:textId="77777777" w:rsidR="00CA5657" w:rsidRDefault="00CA5657" w:rsidP="00CA5657">
      <w:pPr>
        <w:ind w:left="360"/>
        <w:rPr>
          <w:b/>
          <w:sz w:val="28"/>
          <w:szCs w:val="28"/>
        </w:rPr>
      </w:pPr>
    </w:p>
    <w:p w14:paraId="20BB54CF" w14:textId="65DC7936" w:rsidR="00CA5657" w:rsidRPr="00E57552" w:rsidRDefault="00A44E99" w:rsidP="00CA5657">
      <w:pPr>
        <w:ind w:left="360"/>
        <w:rPr>
          <w:b/>
          <w:sz w:val="28"/>
          <w:szCs w:val="28"/>
        </w:rPr>
      </w:pPr>
      <w:r>
        <w:rPr>
          <w:b/>
          <w:sz w:val="28"/>
          <w:szCs w:val="28"/>
        </w:rPr>
        <w:t xml:space="preserve">Sorter </w:t>
      </w:r>
      <w:r w:rsidR="00CA5657" w:rsidRPr="00E57552">
        <w:rPr>
          <w:b/>
          <w:sz w:val="28"/>
          <w:szCs w:val="28"/>
        </w:rPr>
        <w:t>#2</w:t>
      </w:r>
    </w:p>
    <w:p w14:paraId="4DB15DA5" w14:textId="77777777" w:rsidR="00CA5657" w:rsidRDefault="00CA5657" w:rsidP="00CA5657">
      <w:pPr>
        <w:ind w:left="360"/>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074"/>
        <w:gridCol w:w="2074"/>
        <w:gridCol w:w="2082"/>
        <w:gridCol w:w="1738"/>
      </w:tblGrid>
      <w:tr w:rsidR="00CA5657" w14:paraId="30F9C91A" w14:textId="77777777" w:rsidTr="00CA5657">
        <w:trPr>
          <w:cantSplit/>
          <w:trHeight w:hRule="exact" w:val="432"/>
        </w:trPr>
        <w:tc>
          <w:tcPr>
            <w:tcW w:w="2148" w:type="dxa"/>
            <w:shd w:val="clear" w:color="auto" w:fill="CCFFFF"/>
            <w:vAlign w:val="bottom"/>
          </w:tcPr>
          <w:p w14:paraId="2862519E" w14:textId="77777777" w:rsidR="00CA5657" w:rsidRDefault="00CA5657" w:rsidP="00CA5657">
            <w:pPr>
              <w:jc w:val="center"/>
              <w:rPr>
                <w:sz w:val="28"/>
                <w:szCs w:val="28"/>
              </w:rPr>
            </w:pPr>
            <w:r>
              <w:rPr>
                <w:sz w:val="28"/>
                <w:szCs w:val="28"/>
              </w:rPr>
              <w:t>Task Number</w:t>
            </w:r>
          </w:p>
        </w:tc>
        <w:tc>
          <w:tcPr>
            <w:tcW w:w="2074" w:type="dxa"/>
            <w:shd w:val="clear" w:color="auto" w:fill="CCFFFF"/>
            <w:vAlign w:val="bottom"/>
          </w:tcPr>
          <w:p w14:paraId="5EE1E999" w14:textId="77777777" w:rsidR="00CA5657" w:rsidRDefault="00CA5657" w:rsidP="00CA5657">
            <w:pPr>
              <w:jc w:val="center"/>
              <w:rPr>
                <w:sz w:val="28"/>
                <w:szCs w:val="28"/>
              </w:rPr>
            </w:pPr>
            <w:r>
              <w:rPr>
                <w:sz w:val="28"/>
                <w:szCs w:val="28"/>
              </w:rPr>
              <w:t>Trial 4</w:t>
            </w:r>
          </w:p>
        </w:tc>
        <w:tc>
          <w:tcPr>
            <w:tcW w:w="2074" w:type="dxa"/>
            <w:shd w:val="clear" w:color="auto" w:fill="CCFFFF"/>
            <w:vAlign w:val="bottom"/>
          </w:tcPr>
          <w:p w14:paraId="1BCB6C33" w14:textId="77777777" w:rsidR="00CA5657" w:rsidRDefault="00CA5657" w:rsidP="00CA5657">
            <w:pPr>
              <w:jc w:val="center"/>
              <w:rPr>
                <w:sz w:val="28"/>
                <w:szCs w:val="28"/>
              </w:rPr>
            </w:pPr>
            <w:r>
              <w:rPr>
                <w:sz w:val="28"/>
                <w:szCs w:val="28"/>
              </w:rPr>
              <w:t>Trial 5</w:t>
            </w:r>
          </w:p>
        </w:tc>
        <w:tc>
          <w:tcPr>
            <w:tcW w:w="2082" w:type="dxa"/>
            <w:shd w:val="clear" w:color="auto" w:fill="CCFFFF"/>
            <w:vAlign w:val="bottom"/>
          </w:tcPr>
          <w:p w14:paraId="66029D4B" w14:textId="77777777" w:rsidR="00CA5657" w:rsidRDefault="00CA5657" w:rsidP="00CA5657">
            <w:pPr>
              <w:jc w:val="center"/>
              <w:rPr>
                <w:sz w:val="28"/>
                <w:szCs w:val="28"/>
              </w:rPr>
            </w:pPr>
            <w:r>
              <w:rPr>
                <w:sz w:val="28"/>
                <w:szCs w:val="28"/>
              </w:rPr>
              <w:t>Trial 6</w:t>
            </w:r>
          </w:p>
        </w:tc>
        <w:tc>
          <w:tcPr>
            <w:tcW w:w="1738" w:type="dxa"/>
            <w:shd w:val="clear" w:color="auto" w:fill="CCFFFF"/>
            <w:vAlign w:val="bottom"/>
          </w:tcPr>
          <w:p w14:paraId="0D592C01" w14:textId="77777777" w:rsidR="00CA5657" w:rsidRDefault="00CA5657" w:rsidP="00CA5657">
            <w:pPr>
              <w:jc w:val="center"/>
              <w:rPr>
                <w:sz w:val="28"/>
                <w:szCs w:val="28"/>
              </w:rPr>
            </w:pPr>
            <w:r>
              <w:rPr>
                <w:sz w:val="28"/>
                <w:szCs w:val="28"/>
              </w:rPr>
              <w:t>Mean</w:t>
            </w:r>
          </w:p>
        </w:tc>
      </w:tr>
      <w:tr w:rsidR="00CA5657" w14:paraId="262F5030" w14:textId="77777777" w:rsidTr="00CA5657">
        <w:trPr>
          <w:cantSplit/>
          <w:trHeight w:hRule="exact" w:val="576"/>
        </w:trPr>
        <w:tc>
          <w:tcPr>
            <w:tcW w:w="2148" w:type="dxa"/>
            <w:vAlign w:val="bottom"/>
          </w:tcPr>
          <w:p w14:paraId="79A4C0C2" w14:textId="77777777" w:rsidR="00CA5657" w:rsidRDefault="00CA5657" w:rsidP="00CA5657">
            <w:pPr>
              <w:rPr>
                <w:sz w:val="28"/>
                <w:szCs w:val="28"/>
              </w:rPr>
            </w:pPr>
            <w:r>
              <w:rPr>
                <w:sz w:val="28"/>
                <w:szCs w:val="28"/>
              </w:rPr>
              <w:t xml:space="preserve">1 </w:t>
            </w:r>
            <w:r>
              <w:rPr>
                <w:szCs w:val="28"/>
              </w:rPr>
              <w:t>one pile</w:t>
            </w:r>
          </w:p>
        </w:tc>
        <w:tc>
          <w:tcPr>
            <w:tcW w:w="2074" w:type="dxa"/>
            <w:vAlign w:val="bottom"/>
          </w:tcPr>
          <w:p w14:paraId="4083DC45" w14:textId="77777777" w:rsidR="00CA5657" w:rsidRDefault="00CA5657" w:rsidP="00CA5657">
            <w:pPr>
              <w:jc w:val="right"/>
              <w:rPr>
                <w:b/>
                <w:bCs/>
                <w:szCs w:val="28"/>
              </w:rPr>
            </w:pPr>
            <w:proofErr w:type="gramStart"/>
            <w:r>
              <w:rPr>
                <w:b/>
                <w:bCs/>
                <w:szCs w:val="28"/>
              </w:rPr>
              <w:t>seconds</w:t>
            </w:r>
            <w:proofErr w:type="gramEnd"/>
          </w:p>
        </w:tc>
        <w:tc>
          <w:tcPr>
            <w:tcW w:w="2074" w:type="dxa"/>
            <w:vAlign w:val="bottom"/>
          </w:tcPr>
          <w:p w14:paraId="1DA61E68" w14:textId="77777777" w:rsidR="00CA5657" w:rsidRDefault="00CA5657" w:rsidP="00CA5657">
            <w:pPr>
              <w:jc w:val="right"/>
              <w:rPr>
                <w:b/>
                <w:bCs/>
                <w:szCs w:val="28"/>
              </w:rPr>
            </w:pPr>
            <w:proofErr w:type="gramStart"/>
            <w:r>
              <w:rPr>
                <w:b/>
                <w:bCs/>
                <w:szCs w:val="28"/>
              </w:rPr>
              <w:t>seconds</w:t>
            </w:r>
            <w:proofErr w:type="gramEnd"/>
          </w:p>
        </w:tc>
        <w:tc>
          <w:tcPr>
            <w:tcW w:w="2082" w:type="dxa"/>
            <w:vAlign w:val="bottom"/>
          </w:tcPr>
          <w:p w14:paraId="08E93F5F" w14:textId="77777777" w:rsidR="00CA5657" w:rsidRDefault="00CA5657" w:rsidP="00CA5657">
            <w:pPr>
              <w:jc w:val="right"/>
              <w:rPr>
                <w:b/>
                <w:bCs/>
                <w:szCs w:val="28"/>
              </w:rPr>
            </w:pPr>
            <w:proofErr w:type="gramStart"/>
            <w:r>
              <w:rPr>
                <w:b/>
                <w:bCs/>
                <w:szCs w:val="28"/>
              </w:rPr>
              <w:t>seconds</w:t>
            </w:r>
            <w:proofErr w:type="gramEnd"/>
          </w:p>
        </w:tc>
        <w:tc>
          <w:tcPr>
            <w:tcW w:w="1738" w:type="dxa"/>
            <w:vAlign w:val="bottom"/>
          </w:tcPr>
          <w:p w14:paraId="7730CCD7" w14:textId="77777777" w:rsidR="00CA5657" w:rsidRDefault="00CA5657" w:rsidP="00CA5657">
            <w:pPr>
              <w:jc w:val="right"/>
              <w:rPr>
                <w:b/>
                <w:bCs/>
                <w:szCs w:val="28"/>
              </w:rPr>
            </w:pPr>
            <w:proofErr w:type="gramStart"/>
            <w:r>
              <w:rPr>
                <w:b/>
                <w:bCs/>
                <w:szCs w:val="28"/>
              </w:rPr>
              <w:t>seconds</w:t>
            </w:r>
            <w:proofErr w:type="gramEnd"/>
          </w:p>
        </w:tc>
      </w:tr>
      <w:tr w:rsidR="00CA5657" w14:paraId="4E1CACEC" w14:textId="77777777" w:rsidTr="00CA5657">
        <w:trPr>
          <w:cantSplit/>
          <w:trHeight w:hRule="exact" w:val="576"/>
        </w:trPr>
        <w:tc>
          <w:tcPr>
            <w:tcW w:w="2148" w:type="dxa"/>
            <w:vAlign w:val="bottom"/>
          </w:tcPr>
          <w:p w14:paraId="0024137D" w14:textId="77777777" w:rsidR="00CA5657" w:rsidRDefault="00CA5657" w:rsidP="00CA5657">
            <w:pPr>
              <w:rPr>
                <w:szCs w:val="28"/>
              </w:rPr>
            </w:pPr>
            <w:r>
              <w:rPr>
                <w:sz w:val="28"/>
                <w:szCs w:val="28"/>
              </w:rPr>
              <w:t xml:space="preserve">2 </w:t>
            </w:r>
            <w:r>
              <w:rPr>
                <w:szCs w:val="28"/>
              </w:rPr>
              <w:t>sort by color</w:t>
            </w:r>
          </w:p>
        </w:tc>
        <w:tc>
          <w:tcPr>
            <w:tcW w:w="2074" w:type="dxa"/>
            <w:vAlign w:val="bottom"/>
          </w:tcPr>
          <w:p w14:paraId="030C51EB" w14:textId="77777777" w:rsidR="00CA5657" w:rsidRDefault="00CA5657" w:rsidP="00CA5657">
            <w:pPr>
              <w:jc w:val="right"/>
              <w:rPr>
                <w:b/>
                <w:bCs/>
                <w:szCs w:val="28"/>
              </w:rPr>
            </w:pPr>
            <w:proofErr w:type="gramStart"/>
            <w:r>
              <w:rPr>
                <w:b/>
                <w:bCs/>
                <w:szCs w:val="28"/>
              </w:rPr>
              <w:t>seconds</w:t>
            </w:r>
            <w:proofErr w:type="gramEnd"/>
          </w:p>
        </w:tc>
        <w:tc>
          <w:tcPr>
            <w:tcW w:w="2074" w:type="dxa"/>
            <w:vAlign w:val="bottom"/>
          </w:tcPr>
          <w:p w14:paraId="0AAF5DFF" w14:textId="77777777" w:rsidR="00CA5657" w:rsidRDefault="00CA5657" w:rsidP="00CA5657">
            <w:pPr>
              <w:jc w:val="right"/>
              <w:rPr>
                <w:b/>
                <w:bCs/>
                <w:szCs w:val="28"/>
              </w:rPr>
            </w:pPr>
            <w:proofErr w:type="gramStart"/>
            <w:r>
              <w:rPr>
                <w:b/>
                <w:bCs/>
                <w:szCs w:val="28"/>
              </w:rPr>
              <w:t>seconds</w:t>
            </w:r>
            <w:proofErr w:type="gramEnd"/>
          </w:p>
        </w:tc>
        <w:tc>
          <w:tcPr>
            <w:tcW w:w="2082" w:type="dxa"/>
            <w:vAlign w:val="bottom"/>
          </w:tcPr>
          <w:p w14:paraId="04B5B547" w14:textId="77777777" w:rsidR="00CA5657" w:rsidRDefault="00CA5657" w:rsidP="00CA5657">
            <w:pPr>
              <w:jc w:val="right"/>
              <w:rPr>
                <w:b/>
                <w:bCs/>
                <w:szCs w:val="28"/>
              </w:rPr>
            </w:pPr>
            <w:proofErr w:type="gramStart"/>
            <w:r>
              <w:rPr>
                <w:b/>
                <w:bCs/>
                <w:szCs w:val="28"/>
              </w:rPr>
              <w:t>seconds</w:t>
            </w:r>
            <w:proofErr w:type="gramEnd"/>
          </w:p>
        </w:tc>
        <w:tc>
          <w:tcPr>
            <w:tcW w:w="1738" w:type="dxa"/>
            <w:vAlign w:val="bottom"/>
          </w:tcPr>
          <w:p w14:paraId="49F81A7B" w14:textId="77777777" w:rsidR="00CA5657" w:rsidRDefault="00CA5657" w:rsidP="00CA5657">
            <w:pPr>
              <w:jc w:val="right"/>
              <w:rPr>
                <w:b/>
                <w:bCs/>
                <w:szCs w:val="28"/>
              </w:rPr>
            </w:pPr>
            <w:proofErr w:type="gramStart"/>
            <w:r>
              <w:rPr>
                <w:b/>
                <w:bCs/>
                <w:szCs w:val="28"/>
              </w:rPr>
              <w:t>seconds</w:t>
            </w:r>
            <w:proofErr w:type="gramEnd"/>
          </w:p>
        </w:tc>
      </w:tr>
      <w:tr w:rsidR="00CA5657" w14:paraId="6C62C1D8" w14:textId="77777777" w:rsidTr="00CA5657">
        <w:trPr>
          <w:cantSplit/>
          <w:trHeight w:hRule="exact" w:val="576"/>
        </w:trPr>
        <w:tc>
          <w:tcPr>
            <w:tcW w:w="2148" w:type="dxa"/>
            <w:vAlign w:val="bottom"/>
          </w:tcPr>
          <w:p w14:paraId="3D22BFCA" w14:textId="77777777" w:rsidR="00CA5657" w:rsidRDefault="00CA5657" w:rsidP="00CA5657">
            <w:pPr>
              <w:rPr>
                <w:szCs w:val="28"/>
              </w:rPr>
            </w:pPr>
            <w:r>
              <w:rPr>
                <w:sz w:val="28"/>
                <w:szCs w:val="28"/>
              </w:rPr>
              <w:t xml:space="preserve">3 </w:t>
            </w:r>
            <w:r>
              <w:rPr>
                <w:szCs w:val="28"/>
              </w:rPr>
              <w:t>13 piles</w:t>
            </w:r>
          </w:p>
        </w:tc>
        <w:tc>
          <w:tcPr>
            <w:tcW w:w="2074" w:type="dxa"/>
            <w:vAlign w:val="bottom"/>
          </w:tcPr>
          <w:p w14:paraId="79246AFE" w14:textId="77777777" w:rsidR="00CA5657" w:rsidRDefault="00CA5657" w:rsidP="00CA5657">
            <w:pPr>
              <w:jc w:val="right"/>
              <w:rPr>
                <w:b/>
                <w:bCs/>
                <w:szCs w:val="28"/>
              </w:rPr>
            </w:pPr>
            <w:proofErr w:type="gramStart"/>
            <w:r>
              <w:rPr>
                <w:b/>
                <w:bCs/>
                <w:szCs w:val="28"/>
              </w:rPr>
              <w:t>seconds</w:t>
            </w:r>
            <w:proofErr w:type="gramEnd"/>
          </w:p>
        </w:tc>
        <w:tc>
          <w:tcPr>
            <w:tcW w:w="2074" w:type="dxa"/>
            <w:vAlign w:val="bottom"/>
          </w:tcPr>
          <w:p w14:paraId="05297E79" w14:textId="77777777" w:rsidR="00CA5657" w:rsidRDefault="00CA5657" w:rsidP="00CA5657">
            <w:pPr>
              <w:jc w:val="right"/>
              <w:rPr>
                <w:b/>
                <w:bCs/>
                <w:szCs w:val="28"/>
              </w:rPr>
            </w:pPr>
            <w:proofErr w:type="gramStart"/>
            <w:r>
              <w:rPr>
                <w:b/>
                <w:bCs/>
                <w:szCs w:val="28"/>
              </w:rPr>
              <w:t>seconds</w:t>
            </w:r>
            <w:proofErr w:type="gramEnd"/>
          </w:p>
        </w:tc>
        <w:tc>
          <w:tcPr>
            <w:tcW w:w="2082" w:type="dxa"/>
            <w:vAlign w:val="bottom"/>
          </w:tcPr>
          <w:p w14:paraId="23E5A686" w14:textId="77777777" w:rsidR="00CA5657" w:rsidRDefault="00CA5657" w:rsidP="00CA5657">
            <w:pPr>
              <w:jc w:val="right"/>
              <w:rPr>
                <w:b/>
                <w:bCs/>
                <w:szCs w:val="28"/>
              </w:rPr>
            </w:pPr>
            <w:proofErr w:type="gramStart"/>
            <w:r>
              <w:rPr>
                <w:b/>
                <w:bCs/>
                <w:szCs w:val="28"/>
              </w:rPr>
              <w:t>seconds</w:t>
            </w:r>
            <w:proofErr w:type="gramEnd"/>
          </w:p>
        </w:tc>
        <w:tc>
          <w:tcPr>
            <w:tcW w:w="1738" w:type="dxa"/>
            <w:vAlign w:val="bottom"/>
          </w:tcPr>
          <w:p w14:paraId="3C322FDB" w14:textId="77777777" w:rsidR="00CA5657" w:rsidRDefault="00CA5657" w:rsidP="00CA5657">
            <w:pPr>
              <w:jc w:val="right"/>
              <w:rPr>
                <w:b/>
                <w:bCs/>
                <w:szCs w:val="28"/>
              </w:rPr>
            </w:pPr>
            <w:proofErr w:type="gramStart"/>
            <w:r>
              <w:rPr>
                <w:b/>
                <w:bCs/>
                <w:szCs w:val="28"/>
              </w:rPr>
              <w:t>seconds</w:t>
            </w:r>
            <w:proofErr w:type="gramEnd"/>
          </w:p>
        </w:tc>
      </w:tr>
      <w:tr w:rsidR="00CA5657" w14:paraId="4CE30750" w14:textId="77777777" w:rsidTr="00CA5657">
        <w:trPr>
          <w:cantSplit/>
          <w:trHeight w:hRule="exact" w:val="576"/>
        </w:trPr>
        <w:tc>
          <w:tcPr>
            <w:tcW w:w="2148" w:type="dxa"/>
            <w:vAlign w:val="bottom"/>
          </w:tcPr>
          <w:p w14:paraId="23B35AC8" w14:textId="77777777" w:rsidR="00CA5657" w:rsidRDefault="00CA5657" w:rsidP="00CA5657">
            <w:pPr>
              <w:rPr>
                <w:sz w:val="28"/>
                <w:szCs w:val="28"/>
              </w:rPr>
            </w:pPr>
            <w:r>
              <w:rPr>
                <w:sz w:val="28"/>
                <w:szCs w:val="28"/>
              </w:rPr>
              <w:t xml:space="preserve">4 </w:t>
            </w:r>
            <w:r>
              <w:rPr>
                <w:szCs w:val="28"/>
              </w:rPr>
              <w:t>feedback sort</w:t>
            </w:r>
          </w:p>
        </w:tc>
        <w:tc>
          <w:tcPr>
            <w:tcW w:w="2074" w:type="dxa"/>
            <w:vAlign w:val="bottom"/>
          </w:tcPr>
          <w:p w14:paraId="32AE5FEE" w14:textId="77777777" w:rsidR="00CA5657" w:rsidRDefault="00CA5657" w:rsidP="00CA5657">
            <w:pPr>
              <w:jc w:val="right"/>
              <w:rPr>
                <w:b/>
                <w:bCs/>
                <w:szCs w:val="28"/>
              </w:rPr>
            </w:pPr>
            <w:proofErr w:type="gramStart"/>
            <w:r>
              <w:rPr>
                <w:b/>
                <w:bCs/>
                <w:szCs w:val="28"/>
              </w:rPr>
              <w:t>seconds</w:t>
            </w:r>
            <w:proofErr w:type="gramEnd"/>
          </w:p>
        </w:tc>
        <w:tc>
          <w:tcPr>
            <w:tcW w:w="2074" w:type="dxa"/>
            <w:vAlign w:val="bottom"/>
          </w:tcPr>
          <w:p w14:paraId="66A30CEB" w14:textId="77777777" w:rsidR="00CA5657" w:rsidRDefault="00CA5657" w:rsidP="00CA5657">
            <w:pPr>
              <w:jc w:val="right"/>
              <w:rPr>
                <w:b/>
                <w:bCs/>
                <w:szCs w:val="28"/>
              </w:rPr>
            </w:pPr>
            <w:proofErr w:type="gramStart"/>
            <w:r>
              <w:rPr>
                <w:b/>
                <w:bCs/>
                <w:szCs w:val="28"/>
              </w:rPr>
              <w:t>seconds</w:t>
            </w:r>
            <w:proofErr w:type="gramEnd"/>
          </w:p>
        </w:tc>
        <w:tc>
          <w:tcPr>
            <w:tcW w:w="2082" w:type="dxa"/>
            <w:vAlign w:val="bottom"/>
          </w:tcPr>
          <w:p w14:paraId="18337CF3" w14:textId="77777777" w:rsidR="00CA5657" w:rsidRDefault="00CA5657" w:rsidP="00CA5657">
            <w:pPr>
              <w:jc w:val="right"/>
              <w:rPr>
                <w:b/>
                <w:bCs/>
                <w:szCs w:val="28"/>
              </w:rPr>
            </w:pPr>
            <w:proofErr w:type="gramStart"/>
            <w:r>
              <w:rPr>
                <w:b/>
                <w:bCs/>
                <w:szCs w:val="28"/>
              </w:rPr>
              <w:t>seconds</w:t>
            </w:r>
            <w:proofErr w:type="gramEnd"/>
          </w:p>
        </w:tc>
        <w:tc>
          <w:tcPr>
            <w:tcW w:w="1738" w:type="dxa"/>
            <w:vAlign w:val="bottom"/>
          </w:tcPr>
          <w:p w14:paraId="0A4D2722" w14:textId="77777777" w:rsidR="00CA5657" w:rsidRDefault="00CA5657" w:rsidP="00CA5657">
            <w:pPr>
              <w:jc w:val="right"/>
              <w:rPr>
                <w:b/>
                <w:bCs/>
                <w:szCs w:val="28"/>
              </w:rPr>
            </w:pPr>
            <w:proofErr w:type="gramStart"/>
            <w:r>
              <w:rPr>
                <w:b/>
                <w:bCs/>
                <w:szCs w:val="28"/>
              </w:rPr>
              <w:t>seconds</w:t>
            </w:r>
            <w:proofErr w:type="gramEnd"/>
          </w:p>
        </w:tc>
      </w:tr>
    </w:tbl>
    <w:p w14:paraId="252EC8DB" w14:textId="77777777" w:rsidR="00A44E99" w:rsidRDefault="00A44E99" w:rsidP="00A44E99">
      <w:pPr>
        <w:spacing w:before="180"/>
        <w:rPr>
          <w:szCs w:val="22"/>
        </w:rPr>
      </w:pPr>
      <w:r>
        <w:rPr>
          <w:b/>
          <w:szCs w:val="22"/>
        </w:rPr>
        <w:t>Part III -</w:t>
      </w:r>
      <w:r>
        <w:rPr>
          <w:szCs w:val="22"/>
        </w:rPr>
        <w:t xml:space="preserve"> </w:t>
      </w:r>
      <w:r>
        <w:rPr>
          <w:b/>
          <w:bCs/>
          <w:szCs w:val="22"/>
        </w:rPr>
        <w:t>Data Representation and Follow-up Questions</w:t>
      </w:r>
    </w:p>
    <w:p w14:paraId="0EDC30B6" w14:textId="09E9FBF6" w:rsidR="00A44E99" w:rsidRDefault="00A44E99" w:rsidP="00A44E99">
      <w:pPr>
        <w:numPr>
          <w:ilvl w:val="0"/>
          <w:numId w:val="3"/>
        </w:numPr>
        <w:spacing w:before="120"/>
        <w:rPr>
          <w:szCs w:val="22"/>
        </w:rPr>
      </w:pPr>
      <w:r>
        <w:rPr>
          <w:szCs w:val="22"/>
        </w:rPr>
        <w:t>Develop a graphic representation of the data collected on your data table</w:t>
      </w:r>
      <w:r w:rsidR="00CB2431">
        <w:rPr>
          <w:szCs w:val="22"/>
        </w:rPr>
        <w:t xml:space="preserve"> on the poster provided</w:t>
      </w:r>
      <w:r>
        <w:rPr>
          <w:szCs w:val="22"/>
        </w:rPr>
        <w:t>. Be sure to include appropriate labeling of axes and title.</w:t>
      </w:r>
      <w:r w:rsidR="00277656">
        <w:rPr>
          <w:szCs w:val="22"/>
        </w:rPr>
        <w:t xml:space="preserve">  Make a quick and dirty sketch of the poster below.</w:t>
      </w:r>
    </w:p>
    <w:p w14:paraId="4E491C7F" w14:textId="77777777" w:rsidR="007E2FA7" w:rsidRDefault="007E2FA7" w:rsidP="007E2FA7">
      <w:pPr>
        <w:spacing w:before="120"/>
        <w:rPr>
          <w:szCs w:val="22"/>
        </w:rPr>
      </w:pPr>
    </w:p>
    <w:p w14:paraId="65D71C83" w14:textId="77777777" w:rsidR="007E2FA7" w:rsidRDefault="007E2FA7" w:rsidP="007E2FA7">
      <w:pPr>
        <w:spacing w:before="120"/>
        <w:rPr>
          <w:szCs w:val="22"/>
        </w:rPr>
      </w:pPr>
    </w:p>
    <w:p w14:paraId="086DA868" w14:textId="77777777" w:rsidR="007E2FA7" w:rsidRDefault="007E2FA7" w:rsidP="007E2FA7">
      <w:pPr>
        <w:spacing w:before="120"/>
        <w:rPr>
          <w:szCs w:val="22"/>
        </w:rPr>
      </w:pPr>
    </w:p>
    <w:p w14:paraId="71E256F3" w14:textId="77777777" w:rsidR="007E2FA7" w:rsidRDefault="007E2FA7" w:rsidP="007E2FA7">
      <w:pPr>
        <w:spacing w:before="120"/>
        <w:rPr>
          <w:szCs w:val="22"/>
        </w:rPr>
      </w:pPr>
    </w:p>
    <w:p w14:paraId="7073BC3E" w14:textId="77777777" w:rsidR="00277656" w:rsidRDefault="00277656" w:rsidP="007E2FA7">
      <w:pPr>
        <w:spacing w:before="120"/>
        <w:rPr>
          <w:szCs w:val="22"/>
        </w:rPr>
      </w:pPr>
    </w:p>
    <w:p w14:paraId="132E98D3" w14:textId="77777777" w:rsidR="007E2FA7" w:rsidRDefault="007E2FA7" w:rsidP="007E2FA7">
      <w:pPr>
        <w:spacing w:before="120"/>
        <w:rPr>
          <w:szCs w:val="22"/>
        </w:rPr>
      </w:pPr>
    </w:p>
    <w:p w14:paraId="0EF2EDE3" w14:textId="23E90917" w:rsidR="007E2FA7" w:rsidRPr="00277656" w:rsidRDefault="00A44E99" w:rsidP="00A44E99">
      <w:pPr>
        <w:numPr>
          <w:ilvl w:val="0"/>
          <w:numId w:val="3"/>
        </w:numPr>
        <w:spacing w:before="120"/>
        <w:rPr>
          <w:szCs w:val="22"/>
        </w:rPr>
      </w:pPr>
      <w:r>
        <w:rPr>
          <w:szCs w:val="22"/>
        </w:rPr>
        <w:t xml:space="preserve">What relationship seems to exist between the complexity of the task and the time required for task completion? </w:t>
      </w:r>
    </w:p>
    <w:p w14:paraId="189CE4A6" w14:textId="77777777" w:rsidR="007E2FA7" w:rsidRDefault="007E2FA7" w:rsidP="00A44E99">
      <w:pPr>
        <w:spacing w:before="120"/>
        <w:rPr>
          <w:szCs w:val="22"/>
        </w:rPr>
      </w:pPr>
    </w:p>
    <w:p w14:paraId="53052A21" w14:textId="77777777" w:rsidR="00CB2431" w:rsidRDefault="00A44E99" w:rsidP="00A44E99">
      <w:pPr>
        <w:numPr>
          <w:ilvl w:val="0"/>
          <w:numId w:val="3"/>
        </w:numPr>
        <w:spacing w:before="120"/>
        <w:rPr>
          <w:szCs w:val="22"/>
        </w:rPr>
      </w:pPr>
      <w:r w:rsidRPr="00680184">
        <w:rPr>
          <w:szCs w:val="22"/>
        </w:rPr>
        <w:t xml:space="preserve">Look at the </w:t>
      </w:r>
      <w:r>
        <w:rPr>
          <w:szCs w:val="22"/>
        </w:rPr>
        <w:t xml:space="preserve">images of the brain and neuron included in this packet.  How might you explain the </w:t>
      </w:r>
      <w:r w:rsidR="00CB2431">
        <w:rPr>
          <w:szCs w:val="22"/>
        </w:rPr>
        <w:t xml:space="preserve">time differences based on how the brain processes and responds to the information? </w:t>
      </w:r>
    </w:p>
    <w:p w14:paraId="5AB20F94" w14:textId="082E2090" w:rsidR="00A44E99" w:rsidRPr="00CB2431" w:rsidRDefault="00CB2431" w:rsidP="00CB2431">
      <w:pPr>
        <w:spacing w:before="120"/>
        <w:ind w:left="720"/>
        <w:rPr>
          <w:i/>
          <w:color w:val="FF0000"/>
          <w:szCs w:val="22"/>
        </w:rPr>
      </w:pPr>
      <w:r w:rsidRPr="00CB2431">
        <w:rPr>
          <w:i/>
          <w:color w:val="FF0000"/>
          <w:szCs w:val="22"/>
        </w:rPr>
        <w:t>(*Depending on the level of the students, they may need more support in answering this question.  Having them explain each of the steps involved in processing within the brain for each sort would be helpful – as would ordering the cognitive load on a continuum for each activity.)</w:t>
      </w:r>
    </w:p>
    <w:p w14:paraId="7C0C828B" w14:textId="77777777" w:rsidR="00A44E99" w:rsidRDefault="00A44E99" w:rsidP="00A44E99">
      <w:pPr>
        <w:spacing w:before="120"/>
        <w:rPr>
          <w:szCs w:val="22"/>
        </w:rPr>
      </w:pPr>
    </w:p>
    <w:p w14:paraId="06F91047" w14:textId="77777777" w:rsidR="00A44E99" w:rsidRDefault="00A44E99" w:rsidP="00A44E99">
      <w:pPr>
        <w:spacing w:before="120"/>
        <w:rPr>
          <w:szCs w:val="22"/>
        </w:rPr>
      </w:pPr>
    </w:p>
    <w:p w14:paraId="1BF217FC" w14:textId="77777777" w:rsidR="00A44E99" w:rsidRDefault="00A44E99" w:rsidP="00A44E99">
      <w:pPr>
        <w:spacing w:before="120"/>
        <w:rPr>
          <w:szCs w:val="22"/>
        </w:rPr>
      </w:pPr>
    </w:p>
    <w:p w14:paraId="318EEE1F" w14:textId="77777777" w:rsidR="00A44E99" w:rsidRDefault="00A44E99" w:rsidP="00A44E99">
      <w:pPr>
        <w:spacing w:before="120"/>
        <w:rPr>
          <w:szCs w:val="22"/>
        </w:rPr>
      </w:pPr>
    </w:p>
    <w:p w14:paraId="5351F15A" w14:textId="77777777" w:rsidR="00A44E99" w:rsidRDefault="00A44E99" w:rsidP="00A44E99">
      <w:pPr>
        <w:spacing w:before="120"/>
        <w:rPr>
          <w:szCs w:val="22"/>
        </w:rPr>
      </w:pPr>
    </w:p>
    <w:p w14:paraId="09A4FE96" w14:textId="77777777" w:rsidR="00A44E99" w:rsidRDefault="00A44E99" w:rsidP="00A44E99">
      <w:pPr>
        <w:spacing w:before="120"/>
        <w:rPr>
          <w:szCs w:val="22"/>
        </w:rPr>
      </w:pPr>
    </w:p>
    <w:p w14:paraId="19C781C2" w14:textId="77777777" w:rsidR="00A44E99" w:rsidRDefault="00A44E99" w:rsidP="00A44E99">
      <w:pPr>
        <w:numPr>
          <w:ilvl w:val="0"/>
          <w:numId w:val="3"/>
        </w:numPr>
        <w:spacing w:before="120"/>
        <w:rPr>
          <w:szCs w:val="22"/>
        </w:rPr>
      </w:pPr>
      <w:r>
        <w:rPr>
          <w:szCs w:val="22"/>
        </w:rPr>
        <w:t>How could this understanding (of the relationship in question #2) apply to a real-life situation? Describe one or two instances in the life of a typical teen.</w:t>
      </w:r>
    </w:p>
    <w:p w14:paraId="5DC29A59" w14:textId="77777777" w:rsidR="00CA5657" w:rsidRPr="00CA5657" w:rsidRDefault="00CA5657" w:rsidP="00CA5657"/>
    <w:sectPr w:rsidR="00CA5657" w:rsidRPr="00CA5657" w:rsidSect="005F6202">
      <w:pgSz w:w="12240" w:h="15840"/>
      <w:pgMar w:top="180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45B47" w14:textId="77777777" w:rsidR="00277656" w:rsidRDefault="00277656" w:rsidP="00CA5657">
      <w:r>
        <w:separator/>
      </w:r>
    </w:p>
  </w:endnote>
  <w:endnote w:type="continuationSeparator" w:id="0">
    <w:p w14:paraId="20064125" w14:textId="77777777" w:rsidR="00277656" w:rsidRDefault="00277656" w:rsidP="00CA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832F5" w14:textId="77777777" w:rsidR="00277656" w:rsidRDefault="00277656" w:rsidP="00CA5657">
      <w:r>
        <w:separator/>
      </w:r>
    </w:p>
  </w:footnote>
  <w:footnote w:type="continuationSeparator" w:id="0">
    <w:p w14:paraId="088284EF" w14:textId="77777777" w:rsidR="00277656" w:rsidRDefault="00277656" w:rsidP="00CA56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639F"/>
    <w:multiLevelType w:val="hybridMultilevel"/>
    <w:tmpl w:val="665AF93E"/>
    <w:lvl w:ilvl="0" w:tplc="60A4E91A">
      <w:start w:val="1"/>
      <w:numFmt w:val="bullet"/>
      <w:pStyle w:val="BUProcedureSteps"/>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F4622F"/>
    <w:multiLevelType w:val="hybridMultilevel"/>
    <w:tmpl w:val="3760D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F24EE5"/>
    <w:multiLevelType w:val="hybridMultilevel"/>
    <w:tmpl w:val="3F4A4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57"/>
    <w:rsid w:val="00277656"/>
    <w:rsid w:val="002E43B2"/>
    <w:rsid w:val="005F6202"/>
    <w:rsid w:val="00680184"/>
    <w:rsid w:val="007210B8"/>
    <w:rsid w:val="007E2FA7"/>
    <w:rsid w:val="00A44E99"/>
    <w:rsid w:val="00CA5657"/>
    <w:rsid w:val="00CB2431"/>
    <w:rsid w:val="00F9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6F4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657"/>
    <w:pPr>
      <w:tabs>
        <w:tab w:val="center" w:pos="4320"/>
        <w:tab w:val="right" w:pos="8640"/>
      </w:tabs>
    </w:pPr>
  </w:style>
  <w:style w:type="character" w:customStyle="1" w:styleId="HeaderChar">
    <w:name w:val="Header Char"/>
    <w:basedOn w:val="DefaultParagraphFont"/>
    <w:link w:val="Header"/>
    <w:uiPriority w:val="99"/>
    <w:rsid w:val="00CA5657"/>
  </w:style>
  <w:style w:type="paragraph" w:styleId="Footer">
    <w:name w:val="footer"/>
    <w:basedOn w:val="Normal"/>
    <w:link w:val="FooterChar"/>
    <w:uiPriority w:val="99"/>
    <w:unhideWhenUsed/>
    <w:rsid w:val="00CA5657"/>
    <w:pPr>
      <w:tabs>
        <w:tab w:val="center" w:pos="4320"/>
        <w:tab w:val="right" w:pos="8640"/>
      </w:tabs>
    </w:pPr>
  </w:style>
  <w:style w:type="character" w:customStyle="1" w:styleId="FooterChar">
    <w:name w:val="Footer Char"/>
    <w:basedOn w:val="DefaultParagraphFont"/>
    <w:link w:val="Footer"/>
    <w:uiPriority w:val="99"/>
    <w:rsid w:val="00CA5657"/>
  </w:style>
  <w:style w:type="paragraph" w:customStyle="1" w:styleId="BUProcedureSteps">
    <w:name w:val="BU_Procedure_Steps"/>
    <w:basedOn w:val="Normal"/>
    <w:next w:val="Normal"/>
    <w:rsid w:val="00CA5657"/>
    <w:pPr>
      <w:numPr>
        <w:numId w:val="1"/>
      </w:numPr>
      <w:spacing w:after="120"/>
    </w:pPr>
    <w:rPr>
      <w:rFonts w:ascii="Arial" w:eastAsia="Times New Roman" w:hAnsi="Arial" w:cs="Arial"/>
      <w:noProof/>
      <w:sz w:val="22"/>
    </w:rPr>
  </w:style>
  <w:style w:type="paragraph" w:styleId="BodyTextIndent2">
    <w:name w:val="Body Text Indent 2"/>
    <w:basedOn w:val="Normal"/>
    <w:link w:val="BodyTextIndent2Char"/>
    <w:semiHidden/>
    <w:rsid w:val="00CA5657"/>
    <w:pPr>
      <w:spacing w:before="120"/>
      <w:ind w:left="1620" w:hanging="1260"/>
    </w:pPr>
    <w:rPr>
      <w:rFonts w:ascii="Arial" w:eastAsia="Times New Roman" w:hAnsi="Arial" w:cs="Times New Roman"/>
      <w:noProof/>
      <w:sz w:val="22"/>
      <w:szCs w:val="22"/>
    </w:rPr>
  </w:style>
  <w:style w:type="character" w:customStyle="1" w:styleId="BodyTextIndent2Char">
    <w:name w:val="Body Text Indent 2 Char"/>
    <w:basedOn w:val="DefaultParagraphFont"/>
    <w:link w:val="BodyTextIndent2"/>
    <w:semiHidden/>
    <w:rsid w:val="00CA5657"/>
    <w:rPr>
      <w:rFonts w:ascii="Arial" w:eastAsia="Times New Roman" w:hAnsi="Arial" w:cs="Times New Roman"/>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657"/>
    <w:pPr>
      <w:tabs>
        <w:tab w:val="center" w:pos="4320"/>
        <w:tab w:val="right" w:pos="8640"/>
      </w:tabs>
    </w:pPr>
  </w:style>
  <w:style w:type="character" w:customStyle="1" w:styleId="HeaderChar">
    <w:name w:val="Header Char"/>
    <w:basedOn w:val="DefaultParagraphFont"/>
    <w:link w:val="Header"/>
    <w:uiPriority w:val="99"/>
    <w:rsid w:val="00CA5657"/>
  </w:style>
  <w:style w:type="paragraph" w:styleId="Footer">
    <w:name w:val="footer"/>
    <w:basedOn w:val="Normal"/>
    <w:link w:val="FooterChar"/>
    <w:uiPriority w:val="99"/>
    <w:unhideWhenUsed/>
    <w:rsid w:val="00CA5657"/>
    <w:pPr>
      <w:tabs>
        <w:tab w:val="center" w:pos="4320"/>
        <w:tab w:val="right" w:pos="8640"/>
      </w:tabs>
    </w:pPr>
  </w:style>
  <w:style w:type="character" w:customStyle="1" w:styleId="FooterChar">
    <w:name w:val="Footer Char"/>
    <w:basedOn w:val="DefaultParagraphFont"/>
    <w:link w:val="Footer"/>
    <w:uiPriority w:val="99"/>
    <w:rsid w:val="00CA5657"/>
  </w:style>
  <w:style w:type="paragraph" w:customStyle="1" w:styleId="BUProcedureSteps">
    <w:name w:val="BU_Procedure_Steps"/>
    <w:basedOn w:val="Normal"/>
    <w:next w:val="Normal"/>
    <w:rsid w:val="00CA5657"/>
    <w:pPr>
      <w:numPr>
        <w:numId w:val="1"/>
      </w:numPr>
      <w:spacing w:after="120"/>
    </w:pPr>
    <w:rPr>
      <w:rFonts w:ascii="Arial" w:eastAsia="Times New Roman" w:hAnsi="Arial" w:cs="Arial"/>
      <w:noProof/>
      <w:sz w:val="22"/>
    </w:rPr>
  </w:style>
  <w:style w:type="paragraph" w:styleId="BodyTextIndent2">
    <w:name w:val="Body Text Indent 2"/>
    <w:basedOn w:val="Normal"/>
    <w:link w:val="BodyTextIndent2Char"/>
    <w:semiHidden/>
    <w:rsid w:val="00CA5657"/>
    <w:pPr>
      <w:spacing w:before="120"/>
      <w:ind w:left="1620" w:hanging="1260"/>
    </w:pPr>
    <w:rPr>
      <w:rFonts w:ascii="Arial" w:eastAsia="Times New Roman" w:hAnsi="Arial" w:cs="Times New Roman"/>
      <w:noProof/>
      <w:sz w:val="22"/>
      <w:szCs w:val="22"/>
    </w:rPr>
  </w:style>
  <w:style w:type="character" w:customStyle="1" w:styleId="BodyTextIndent2Char">
    <w:name w:val="Body Text Indent 2 Char"/>
    <w:basedOn w:val="DefaultParagraphFont"/>
    <w:link w:val="BodyTextIndent2"/>
    <w:semiHidden/>
    <w:rsid w:val="00CA5657"/>
    <w:rPr>
      <w:rFonts w:ascii="Arial" w:eastAsia="Times New Roman" w:hAnsi="Arial" w:cs="Times New Roman"/>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3190</Characters>
  <Application>Microsoft Macintosh Word</Application>
  <DocSecurity>0</DocSecurity>
  <Lines>26</Lines>
  <Paragraphs>7</Paragraphs>
  <ScaleCrop>false</ScaleCrop>
  <Company>The Exploratorium</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Cook-Endres</dc:creator>
  <cp:keywords/>
  <dc:description/>
  <cp:lastModifiedBy>Paul Doherty</cp:lastModifiedBy>
  <cp:revision>2</cp:revision>
  <cp:lastPrinted>2014-03-29T14:38:00Z</cp:lastPrinted>
  <dcterms:created xsi:type="dcterms:W3CDTF">2014-11-14T21:26:00Z</dcterms:created>
  <dcterms:modified xsi:type="dcterms:W3CDTF">2014-11-14T21:26:00Z</dcterms:modified>
</cp:coreProperties>
</file>